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43" w:rsidRDefault="002A6443" w:rsidP="002A6443">
      <w:pPr>
        <w:jc w:val="right"/>
      </w:pPr>
      <w:r>
        <w:t xml:space="preserve">Данилова Лариса Петровна, </w:t>
      </w:r>
    </w:p>
    <w:p w:rsidR="002A6443" w:rsidRDefault="002A6443" w:rsidP="002A6443">
      <w:pPr>
        <w:jc w:val="right"/>
      </w:pPr>
      <w:r>
        <w:t xml:space="preserve">учитель математики, </w:t>
      </w:r>
    </w:p>
    <w:p w:rsidR="002A6443" w:rsidRDefault="002A6443" w:rsidP="002A6443">
      <w:pPr>
        <w:jc w:val="right"/>
      </w:pPr>
      <w:r>
        <w:t xml:space="preserve">МОАУ “СОШ№8» г. Бузулука  </w:t>
      </w:r>
    </w:p>
    <w:p w:rsidR="002A6443" w:rsidRDefault="002A6443" w:rsidP="002A6443">
      <w:pPr>
        <w:jc w:val="right"/>
        <w:rPr>
          <w:i/>
          <w:sz w:val="28"/>
          <w:szCs w:val="28"/>
        </w:rPr>
      </w:pPr>
    </w:p>
    <w:p w:rsidR="002A6443" w:rsidRDefault="002A6443" w:rsidP="002A6443">
      <w:pPr>
        <w:jc w:val="both"/>
        <w:rPr>
          <w:i/>
          <w:sz w:val="28"/>
          <w:szCs w:val="28"/>
        </w:rPr>
      </w:pPr>
    </w:p>
    <w:p w:rsidR="002A6443" w:rsidRDefault="002A6443" w:rsidP="002A6443">
      <w:pPr>
        <w:jc w:val="both"/>
      </w:pPr>
      <w:r>
        <w:t xml:space="preserve">Название предмета: Алгебра </w:t>
      </w:r>
    </w:p>
    <w:p w:rsidR="002A6443" w:rsidRDefault="002A6443" w:rsidP="002A6443">
      <w:pPr>
        <w:jc w:val="both"/>
      </w:pPr>
      <w:r>
        <w:t xml:space="preserve">Класс: 7 </w:t>
      </w:r>
    </w:p>
    <w:p w:rsidR="002A6443" w:rsidRDefault="002A6443" w:rsidP="002A6443">
      <w:pPr>
        <w:jc w:val="both"/>
      </w:pPr>
      <w:r>
        <w:t xml:space="preserve">УМК (название учебника, автор, год издания): Алгебра 7 класс, С.М.Никольский, М.К.Потапов, Н.Н.Решетников, </w:t>
      </w:r>
      <w:proofErr w:type="spellStart"/>
      <w:r>
        <w:t>А.В.Шевкин</w:t>
      </w:r>
      <w:proofErr w:type="spellEnd"/>
      <w:r>
        <w:t xml:space="preserve">, </w:t>
      </w:r>
    </w:p>
    <w:p w:rsidR="002A6443" w:rsidRDefault="002A6443" w:rsidP="002A6443">
      <w:pPr>
        <w:jc w:val="both"/>
      </w:pPr>
      <w:r>
        <w:t>Уровень обучения:  базовый</w:t>
      </w:r>
    </w:p>
    <w:p w:rsidR="002A6443" w:rsidRDefault="002A6443" w:rsidP="002A6443">
      <w:pPr>
        <w:jc w:val="both"/>
      </w:pPr>
      <w:r>
        <w:t>Тема урока: Формулы сокращенного умножения: Квадрат суммы.</w:t>
      </w:r>
    </w:p>
    <w:p w:rsidR="002A6443" w:rsidRDefault="002A6443" w:rsidP="002A6443">
      <w:pPr>
        <w:jc w:val="both"/>
      </w:pPr>
      <w:r>
        <w:t>Общее количество часов, отведенное на изучение темы: 14</w:t>
      </w:r>
    </w:p>
    <w:p w:rsidR="002A6443" w:rsidRDefault="002A6443" w:rsidP="002A6443">
      <w:pPr>
        <w:jc w:val="both"/>
      </w:pPr>
      <w:r>
        <w:t>Место урока в системе уроков по теме: 1</w:t>
      </w:r>
    </w:p>
    <w:p w:rsidR="002A6443" w:rsidRDefault="002A6443" w:rsidP="002A6443">
      <w:pPr>
        <w:jc w:val="both"/>
      </w:pPr>
      <w:r>
        <w:t>Цель урока:</w:t>
      </w:r>
    </w:p>
    <w:p w:rsidR="002A6443" w:rsidRDefault="002A6443" w:rsidP="002A6443">
      <w:pPr>
        <w:pStyle w:val="a4"/>
        <w:numPr>
          <w:ilvl w:val="0"/>
          <w:numId w:val="1"/>
        </w:numPr>
        <w:jc w:val="both"/>
      </w:pPr>
      <w:r>
        <w:t xml:space="preserve">создать условия для формирования представлений о </w:t>
      </w:r>
      <w:r w:rsidR="00A3451D">
        <w:t>формуле квадрат суммы</w:t>
      </w:r>
    </w:p>
    <w:p w:rsidR="00A3451D" w:rsidRDefault="002A6443" w:rsidP="002A6443">
      <w:pPr>
        <w:pStyle w:val="a4"/>
        <w:numPr>
          <w:ilvl w:val="0"/>
          <w:numId w:val="1"/>
        </w:numPr>
        <w:jc w:val="both"/>
      </w:pPr>
      <w:r>
        <w:t xml:space="preserve">способствовать развитию умений </w:t>
      </w:r>
      <w:r w:rsidR="00A3451D">
        <w:t xml:space="preserve">записывать и читать формулу квадрата суммы, находить с ее помощью квадрат числа, подбирать примеры на применение формулы квадрата суммы </w:t>
      </w:r>
    </w:p>
    <w:p w:rsidR="002A6443" w:rsidRDefault="002A6443" w:rsidP="002A6443">
      <w:pPr>
        <w:pStyle w:val="a4"/>
        <w:numPr>
          <w:ilvl w:val="0"/>
          <w:numId w:val="1"/>
        </w:numPr>
        <w:jc w:val="both"/>
      </w:pPr>
      <w:r>
        <w:t>содействовать развитию логического мышления, интуиции, творческих способностей в области математики</w:t>
      </w:r>
    </w:p>
    <w:p w:rsidR="002A6443" w:rsidRDefault="002A6443" w:rsidP="002A6443">
      <w:pPr>
        <w:pStyle w:val="1"/>
        <w:ind w:left="-17" w:right="-108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Задачи урока: </w:t>
      </w:r>
    </w:p>
    <w:p w:rsidR="002A6443" w:rsidRDefault="002A6443" w:rsidP="002A6443">
      <w:pPr>
        <w:pStyle w:val="1"/>
        <w:numPr>
          <w:ilvl w:val="0"/>
          <w:numId w:val="2"/>
        </w:numPr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понятий «</w:t>
      </w:r>
      <w:r w:rsidR="00A3451D">
        <w:rPr>
          <w:rFonts w:ascii="Times New Roman" w:hAnsi="Times New Roman"/>
          <w:sz w:val="24"/>
          <w:szCs w:val="24"/>
        </w:rPr>
        <w:t>формула сокращенного умножения</w:t>
      </w:r>
      <w:r>
        <w:rPr>
          <w:rFonts w:ascii="Times New Roman" w:hAnsi="Times New Roman"/>
          <w:sz w:val="24"/>
          <w:szCs w:val="24"/>
        </w:rPr>
        <w:t>», «</w:t>
      </w:r>
      <w:r w:rsidR="00A3451D">
        <w:rPr>
          <w:rFonts w:ascii="Times New Roman" w:hAnsi="Times New Roman"/>
          <w:sz w:val="24"/>
          <w:szCs w:val="24"/>
        </w:rPr>
        <w:t>квадрат суммы»</w:t>
      </w:r>
    </w:p>
    <w:p w:rsidR="002A6443" w:rsidRPr="00A3451D" w:rsidRDefault="002A6443" w:rsidP="002A6443">
      <w:pPr>
        <w:pStyle w:val="a4"/>
        <w:numPr>
          <w:ilvl w:val="0"/>
          <w:numId w:val="2"/>
        </w:numPr>
        <w:ind w:right="-108"/>
        <w:jc w:val="both"/>
      </w:pPr>
      <w:r>
        <w:t xml:space="preserve">Формирование умений </w:t>
      </w:r>
      <w:r w:rsidR="00A3451D">
        <w:t xml:space="preserve">записывать и читать формулу квадрата суммы, использовать формулу для преобразования квадрата суммы в многочлен стандартного вида, находить квадрат числа </w:t>
      </w:r>
    </w:p>
    <w:p w:rsidR="002A6443" w:rsidRDefault="002A6443" w:rsidP="002A6443">
      <w:pPr>
        <w:jc w:val="both"/>
      </w:pPr>
      <w:r>
        <w:t>Планируемые результаты:</w:t>
      </w:r>
    </w:p>
    <w:p w:rsidR="002A6443" w:rsidRDefault="00A3451D" w:rsidP="002A6443">
      <w:pPr>
        <w:pStyle w:val="1"/>
        <w:numPr>
          <w:ilvl w:val="0"/>
          <w:numId w:val="3"/>
        </w:numPr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получить представление о формуле квадрата суммы, ее геометрическом обосновании</w:t>
      </w:r>
    </w:p>
    <w:p w:rsidR="002A6443" w:rsidRDefault="002A6443" w:rsidP="002A6443">
      <w:pPr>
        <w:pStyle w:val="a4"/>
        <w:numPr>
          <w:ilvl w:val="0"/>
          <w:numId w:val="3"/>
        </w:numPr>
        <w:jc w:val="both"/>
      </w:pPr>
      <w:r>
        <w:t xml:space="preserve">научиться </w:t>
      </w:r>
      <w:r w:rsidR="00617503">
        <w:t>выполнять преобразование многочлена по формуле, подбирать аргументы соответствующие решению, участвовать в диалоге, проводить сравнительный анализ</w:t>
      </w:r>
    </w:p>
    <w:p w:rsidR="002A6443" w:rsidRDefault="002A6443" w:rsidP="002A6443">
      <w:pPr>
        <w:pStyle w:val="1"/>
        <w:numPr>
          <w:ilvl w:val="0"/>
          <w:numId w:val="3"/>
        </w:numPr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оценивать правильность выполнения действия на уровне адекватной ретроспективной оценки;</w:t>
      </w:r>
    </w:p>
    <w:p w:rsidR="002A6443" w:rsidRDefault="00A3451D" w:rsidP="002A6443">
      <w:pPr>
        <w:pStyle w:val="1"/>
        <w:numPr>
          <w:ilvl w:val="0"/>
          <w:numId w:val="3"/>
        </w:numPr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строить речевое высказывание в устной и письменной форме</w:t>
      </w:r>
    </w:p>
    <w:p w:rsidR="002A6443" w:rsidRDefault="002A6443" w:rsidP="002A6443">
      <w:pPr>
        <w:pStyle w:val="1"/>
        <w:numPr>
          <w:ilvl w:val="0"/>
          <w:numId w:val="3"/>
        </w:numPr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контролировать действие партнера</w:t>
      </w:r>
    </w:p>
    <w:p w:rsidR="002A6443" w:rsidRDefault="002A6443" w:rsidP="002A6443">
      <w:pPr>
        <w:pStyle w:val="1"/>
        <w:rPr>
          <w:rFonts w:ascii="Times New Roman" w:hAnsi="Times New Roman"/>
          <w:spacing w:val="-6"/>
          <w:sz w:val="24"/>
          <w:szCs w:val="24"/>
        </w:rPr>
      </w:pPr>
    </w:p>
    <w:p w:rsidR="002A6443" w:rsidRDefault="002A6443" w:rsidP="002A6443">
      <w:pPr>
        <w:jc w:val="both"/>
        <w:rPr>
          <w:rFonts w:eastAsia="Times New Roman"/>
        </w:rPr>
      </w:pPr>
      <w:r>
        <w:t>Техническое обеспечение урока: компьютер, проектор,</w:t>
      </w:r>
      <w:r>
        <w:rPr>
          <w:rFonts w:eastAsia="Times New Roman"/>
        </w:rPr>
        <w:t xml:space="preserve"> презентация </w:t>
      </w:r>
      <w:proofErr w:type="spellStart"/>
      <w:r>
        <w:rPr>
          <w:rFonts w:eastAsia="Times New Roman"/>
        </w:rPr>
        <w:t>Microsoft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Office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PowerPoint</w:t>
      </w:r>
      <w:proofErr w:type="spellEnd"/>
      <w:r>
        <w:rPr>
          <w:rFonts w:eastAsia="Times New Roman"/>
        </w:rPr>
        <w:t>.</w:t>
      </w:r>
    </w:p>
    <w:p w:rsidR="002A6443" w:rsidRDefault="002A6443" w:rsidP="002A6443">
      <w:pPr>
        <w:jc w:val="both"/>
        <w:rPr>
          <w:rFonts w:eastAsia="Times New Roman"/>
        </w:rPr>
      </w:pPr>
    </w:p>
    <w:p w:rsidR="00617503" w:rsidRDefault="002A6443" w:rsidP="002A6443">
      <w:pPr>
        <w:jc w:val="both"/>
        <w:rPr>
          <w:rFonts w:eastAsia="Times New Roman"/>
        </w:rPr>
      </w:pPr>
      <w:r>
        <w:rPr>
          <w:rFonts w:eastAsia="Times New Roman"/>
        </w:rPr>
        <w:t xml:space="preserve">Дополнительное методическое и дидактическое обеспечение урока: </w:t>
      </w:r>
    </w:p>
    <w:p w:rsidR="002A6443" w:rsidRPr="000A6527" w:rsidRDefault="00617503" w:rsidP="002A6443">
      <w:pPr>
        <w:jc w:val="both"/>
        <w:rPr>
          <w:rFonts w:eastAsia="Times New Roman"/>
        </w:rPr>
      </w:pPr>
      <w:r>
        <w:rPr>
          <w:rFonts w:eastAsia="Times New Roman"/>
        </w:rPr>
        <w:t>-</w:t>
      </w:r>
      <w:r w:rsidR="000A6527">
        <w:rPr>
          <w:rFonts w:eastAsia="Times New Roman"/>
        </w:rPr>
        <w:t>Алгебра 7 класс: учебник для общеобразоват. учреждени</w:t>
      </w:r>
      <w:proofErr w:type="gramStart"/>
      <w:r w:rsidR="000A6527">
        <w:rPr>
          <w:rFonts w:eastAsia="Times New Roman"/>
        </w:rPr>
        <w:t>й[</w:t>
      </w:r>
      <w:proofErr w:type="gramEnd"/>
      <w:r w:rsidR="000A6527">
        <w:rPr>
          <w:rFonts w:eastAsia="Times New Roman"/>
        </w:rPr>
        <w:t xml:space="preserve">Ю.Н. Макарычев, Н.Г. </w:t>
      </w:r>
      <w:proofErr w:type="spellStart"/>
      <w:r w:rsidR="000A6527">
        <w:rPr>
          <w:rFonts w:eastAsia="Times New Roman"/>
        </w:rPr>
        <w:t>Миндюк</w:t>
      </w:r>
      <w:proofErr w:type="spellEnd"/>
      <w:r w:rsidR="000A6527">
        <w:rPr>
          <w:rFonts w:eastAsia="Times New Roman"/>
        </w:rPr>
        <w:t xml:space="preserve">, </w:t>
      </w:r>
      <w:proofErr w:type="spellStart"/>
      <w:r w:rsidR="000A6527">
        <w:rPr>
          <w:rFonts w:eastAsia="Times New Roman"/>
        </w:rPr>
        <w:t>Н.И.Нешков</w:t>
      </w:r>
      <w:proofErr w:type="spellEnd"/>
      <w:r w:rsidR="000A6527">
        <w:rPr>
          <w:rFonts w:eastAsia="Times New Roman"/>
        </w:rPr>
        <w:t xml:space="preserve">, С.Б. Суворова]; под ред. С.А. </w:t>
      </w:r>
      <w:proofErr w:type="spellStart"/>
      <w:r w:rsidR="000A6527">
        <w:rPr>
          <w:rFonts w:eastAsia="Times New Roman"/>
        </w:rPr>
        <w:t>Теляковского</w:t>
      </w:r>
      <w:proofErr w:type="spellEnd"/>
      <w:r w:rsidR="000A6527">
        <w:rPr>
          <w:rFonts w:eastAsia="Times New Roman"/>
        </w:rPr>
        <w:t>. – М. Просвещение, 2013</w:t>
      </w:r>
    </w:p>
    <w:p w:rsidR="00617503" w:rsidRDefault="00617503" w:rsidP="00617503">
      <w:r>
        <w:rPr>
          <w:rFonts w:eastAsia="Times New Roman"/>
        </w:rPr>
        <w:t xml:space="preserve">- </w:t>
      </w:r>
      <w:r w:rsidRPr="008201A8">
        <w:t>https://nsportal.ru/shkola/algebra/library/2016/11/21/urok-algebry-v-7-klasse-po-teme-kvadrat-summy-i-kvadrat-raznosti</w:t>
      </w:r>
    </w:p>
    <w:p w:rsidR="00617503" w:rsidRDefault="00617503" w:rsidP="002A6443">
      <w:pPr>
        <w:jc w:val="both"/>
        <w:rPr>
          <w:rFonts w:eastAsia="Times New Roman"/>
        </w:rPr>
      </w:pPr>
    </w:p>
    <w:p w:rsidR="002A6443" w:rsidRDefault="002A6443" w:rsidP="002A6443">
      <w:pPr>
        <w:jc w:val="both"/>
        <w:rPr>
          <w:rFonts w:eastAsia="Times New Roman"/>
        </w:rPr>
      </w:pPr>
    </w:p>
    <w:p w:rsidR="002A6443" w:rsidRDefault="002A6443" w:rsidP="002A6443">
      <w:pPr>
        <w:jc w:val="both"/>
      </w:pPr>
    </w:p>
    <w:p w:rsidR="002A6443" w:rsidRDefault="002A6443" w:rsidP="002A6443">
      <w:pPr>
        <w:jc w:val="both"/>
      </w:pPr>
    </w:p>
    <w:p w:rsidR="002A6443" w:rsidRDefault="002A6443" w:rsidP="002A6443">
      <w:pPr>
        <w:jc w:val="both"/>
      </w:pPr>
      <w:r>
        <w:t>Содержание урока:</w:t>
      </w:r>
    </w:p>
    <w:p w:rsidR="002A6443" w:rsidRDefault="002A6443" w:rsidP="002A6443">
      <w:pPr>
        <w:jc w:val="both"/>
      </w:pPr>
    </w:p>
    <w:p w:rsidR="002A6443" w:rsidRDefault="002A6443" w:rsidP="002A6443">
      <w:pPr>
        <w:jc w:val="both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96"/>
        <w:gridCol w:w="2123"/>
        <w:gridCol w:w="6236"/>
        <w:gridCol w:w="2270"/>
        <w:gridCol w:w="2889"/>
      </w:tblGrid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Этап урока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Задачи этапа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Деятельность учителя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Деятельность учеников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Формируемые УУД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 Организационный этап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Создать благоприятный психологический настрой на работу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Приветствие, проверка подготовленности к учебному занятию, организация внимания детей.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Включаются в деловой ритм урока.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lang w:eastAsia="en-US"/>
              </w:rPr>
              <w:t>Коммуникативные:</w:t>
            </w:r>
            <w:r>
              <w:rPr>
                <w:lang w:eastAsia="en-US"/>
              </w:rPr>
              <w:t xml:space="preserve"> планирование учебного сотрудничества с учителем и сверстниками.</w:t>
            </w:r>
            <w:proofErr w:type="gramEnd"/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 xml:space="preserve">Регулятивные: </w:t>
            </w:r>
            <w:r>
              <w:rPr>
                <w:bCs/>
                <w:color w:val="170E02"/>
                <w:lang w:eastAsia="en-US"/>
              </w:rPr>
              <w:t>организация своей учебной деятельности</w:t>
            </w:r>
            <w:proofErr w:type="gramEnd"/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Личностные: </w:t>
            </w:r>
            <w:r>
              <w:rPr>
                <w:lang w:eastAsia="en-US"/>
              </w:rPr>
              <w:t>мотивация учения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Актуализация знаний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Актуализация опорных знаний и способов действий.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Организация устного счета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</w:p>
          <w:p w:rsidR="002A6443" w:rsidRDefault="002A6443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1) </w:t>
            </w:r>
            <w:r w:rsidR="00617503">
              <w:rPr>
                <w:lang w:eastAsia="en-US"/>
              </w:rPr>
              <w:t xml:space="preserve">Прочитайте выражения </w:t>
            </w:r>
            <w:r w:rsidR="005B3A63">
              <w:rPr>
                <w:lang w:eastAsia="en-US"/>
              </w:rPr>
              <w:t xml:space="preserve"> </w:t>
            </w:r>
            <w:r w:rsidR="005B3A63" w:rsidRPr="005B3A63">
              <w:rPr>
                <w:b/>
                <w:lang w:eastAsia="en-US"/>
              </w:rPr>
              <w:t xml:space="preserve">Слайд </w:t>
            </w:r>
            <w:r w:rsidR="00AF79F9">
              <w:rPr>
                <w:b/>
                <w:lang w:val="en-US" w:eastAsia="en-US"/>
              </w:rPr>
              <w:t>2</w:t>
            </w:r>
            <w:r w:rsidR="00617503">
              <w:rPr>
                <w:lang w:eastAsia="en-US"/>
              </w:rPr>
              <w:t>:</w:t>
            </w:r>
            <w:r w:rsidR="005B3A63">
              <w:rPr>
                <w:lang w:eastAsia="en-US"/>
              </w:rPr>
              <w:t xml:space="preserve"> </w:t>
            </w:r>
          </w:p>
          <w:p w:rsidR="00617503" w:rsidRPr="00BA7A9B" w:rsidRDefault="00BA7A9B" w:rsidP="00617503">
            <w:pPr>
              <w:spacing w:line="276" w:lineRule="auto"/>
              <w:rPr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US" w:eastAsia="en-US"/>
                  </w:rPr>
                  <m:t>a) a+7b</m:t>
                </m:r>
              </m:oMath>
            </m:oMathPara>
          </w:p>
          <w:p w:rsidR="00BA7A9B" w:rsidRPr="00BA7A9B" w:rsidRDefault="00BA7A9B" w:rsidP="00617503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б)</w:t>
            </w:r>
            <w:r>
              <w:rPr>
                <w:lang w:eastAsia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a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eastAsia="en-U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en-US"/>
                        </w:rPr>
                        <m:t>7b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</m:oMath>
          </w:p>
          <w:p w:rsidR="00BA7A9B" w:rsidRPr="00BA7A9B" w:rsidRDefault="00BA7A9B" w:rsidP="00617503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в)</w:t>
            </w:r>
            <w:r>
              <w:rPr>
                <w:lang w:val="en-US" w:eastAsia="en-US"/>
              </w:rPr>
              <w:t xml:space="preserve"> </w:t>
            </w:r>
            <m:oMath>
              <m:r>
                <w:rPr>
                  <w:rFonts w:ascii="Cambria Math" w:hAnsi="Cambria Math"/>
                  <w:lang w:val="en-US" w:eastAsia="en-US"/>
                </w:rPr>
                <m:t>m∙n</m:t>
              </m:r>
            </m:oMath>
          </w:p>
          <w:p w:rsidR="00BA7A9B" w:rsidRPr="00BA7A9B" w:rsidRDefault="00BA7A9B" w:rsidP="00617503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г)</w:t>
            </w:r>
            <w:r>
              <w:rPr>
                <w:lang w:val="en-US" w:eastAsia="en-US"/>
              </w:rPr>
              <w:t xml:space="preserve"> </w:t>
            </w:r>
            <m:oMath>
              <m:r>
                <w:rPr>
                  <w:rFonts w:ascii="Cambria Math" w:hAnsi="Cambria Math"/>
                  <w:lang w:val="en-US" w:eastAsia="en-US"/>
                </w:rPr>
                <m:t>3mn</m:t>
              </m:r>
            </m:oMath>
          </w:p>
          <w:p w:rsidR="00BA7A9B" w:rsidRPr="00BA7A9B" w:rsidRDefault="00BA7A9B" w:rsidP="00617503">
            <w:pPr>
              <w:spacing w:line="276" w:lineRule="auto"/>
              <w:rPr>
                <w:lang w:val="en-US" w:eastAsia="en-US"/>
              </w:rPr>
            </w:pPr>
            <w:proofErr w:type="spellStart"/>
            <w:r>
              <w:rPr>
                <w:lang w:eastAsia="en-US"/>
              </w:rPr>
              <w:t>д</w:t>
            </w:r>
            <w:proofErr w:type="spellEnd"/>
            <w:r>
              <w:rPr>
                <w:lang w:eastAsia="en-US"/>
              </w:rPr>
              <w:t>)</w:t>
            </w:r>
            <w:r>
              <w:rPr>
                <w:lang w:val="en-US" w:eastAsia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5+</m:t>
                      </m:r>
                      <m:r>
                        <w:rPr>
                          <w:rFonts w:ascii="Cambria Math" w:hAnsi="Cambria Math"/>
                          <w:lang w:val="en-US" w:eastAsia="en-US"/>
                        </w:rPr>
                        <m:t>3</m:t>
                      </m:r>
                      <m:r>
                        <w:rPr>
                          <w:rFonts w:ascii="Cambria Math" w:hAnsi="Cambria Math"/>
                          <w:lang w:val="en-US" w:eastAsia="en-US"/>
                        </w:rPr>
                        <m:t>k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en-US" w:eastAsia="en-US"/>
                    </w:rPr>
                    <m:t>2</m:t>
                  </m:r>
                </m:sup>
              </m:sSup>
            </m:oMath>
          </w:p>
          <w:p w:rsidR="00045825" w:rsidRDefault="00BA7A9B" w:rsidP="00617503">
            <w:pPr>
              <w:spacing w:line="276" w:lineRule="auto"/>
              <w:rPr>
                <w:lang w:eastAsia="en-US"/>
              </w:rPr>
            </w:pPr>
            <w:r w:rsidRPr="00BA7A9B">
              <w:rPr>
                <w:lang w:eastAsia="en-US"/>
              </w:rPr>
              <w:t>2) На экране вы видите две пары одночленов</w:t>
            </w:r>
            <w:r w:rsidR="00045825">
              <w:rPr>
                <w:lang w:eastAsia="en-US"/>
              </w:rPr>
              <w:t xml:space="preserve">     </w:t>
            </w:r>
            <w:r w:rsidR="005B3A63" w:rsidRPr="005B3A63">
              <w:rPr>
                <w:b/>
                <w:lang w:eastAsia="en-US"/>
              </w:rPr>
              <w:t xml:space="preserve">Слайд </w:t>
            </w:r>
            <w:r w:rsidR="00AF79F9" w:rsidRPr="00AF79F9">
              <w:rPr>
                <w:b/>
                <w:lang w:eastAsia="en-US"/>
              </w:rPr>
              <w:t>3</w:t>
            </w:r>
            <w:r w:rsidRPr="00BA7A9B">
              <w:rPr>
                <w:lang w:eastAsia="en-US"/>
              </w:rPr>
              <w:t xml:space="preserve">. </w:t>
            </w:r>
          </w:p>
          <w:p w:rsidR="00045825" w:rsidRDefault="00BA7A9B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Первая – для 1 варианта, вторая – для второго. Я</w:t>
            </w:r>
            <w:r w:rsidR="005B3A63">
              <w:rPr>
                <w:lang w:eastAsia="en-US"/>
              </w:rPr>
              <w:t xml:space="preserve"> – читаю выражения, вы – составляете их из указанных одночленов </w:t>
            </w:r>
          </w:p>
          <w:p w:rsidR="005B3A63" w:rsidRDefault="005B3A63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а) сумма одночленов</w:t>
            </w:r>
          </w:p>
          <w:p w:rsidR="005B3A63" w:rsidRDefault="005B3A63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б) разность первого одночлена и удвоенного второго одночлена</w:t>
            </w:r>
          </w:p>
          <w:p w:rsidR="005B3A63" w:rsidRDefault="005B3A63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в) произведение одночленов</w:t>
            </w:r>
          </w:p>
          <w:p w:rsidR="005B3A63" w:rsidRDefault="005B3A63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г) сумма квадратов одночленов</w:t>
            </w:r>
          </w:p>
          <w:p w:rsidR="005B3A63" w:rsidRDefault="005B3A63" w:rsidP="00617503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д</w:t>
            </w:r>
            <w:proofErr w:type="spellEnd"/>
            <w:r>
              <w:rPr>
                <w:lang w:eastAsia="en-US"/>
              </w:rPr>
              <w:t>) квадрат суммы одночленов</w:t>
            </w:r>
          </w:p>
          <w:p w:rsidR="005B3A63" w:rsidRDefault="005B3A63" w:rsidP="006175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е) удвоенное произведение одночленов</w:t>
            </w:r>
          </w:p>
          <w:p w:rsidR="005B3A63" w:rsidRPr="00AF79F9" w:rsidRDefault="005B3A63" w:rsidP="00617503">
            <w:pPr>
              <w:spacing w:line="276" w:lineRule="auto"/>
              <w:rPr>
                <w:lang w:eastAsia="en-US"/>
              </w:rPr>
            </w:pPr>
            <w:r w:rsidRPr="005B3A63">
              <w:rPr>
                <w:lang w:eastAsia="en-US"/>
              </w:rPr>
              <w:t>Обменяйтесь тетрадями</w:t>
            </w:r>
            <w:r>
              <w:rPr>
                <w:lang w:eastAsia="en-US"/>
              </w:rPr>
              <w:t xml:space="preserve">, проверьте ответы по образцу на экране </w:t>
            </w:r>
            <w:r w:rsidRPr="005B3A63">
              <w:rPr>
                <w:b/>
                <w:lang w:eastAsia="en-US"/>
              </w:rPr>
              <w:t xml:space="preserve">Слайд </w:t>
            </w:r>
            <w:r w:rsidR="00AF79F9" w:rsidRPr="00AF79F9">
              <w:rPr>
                <w:b/>
                <w:lang w:eastAsia="en-US"/>
              </w:rPr>
              <w:t>4</w:t>
            </w:r>
          </w:p>
          <w:p w:rsidR="00BA7A9B" w:rsidRPr="00BA7A9B" w:rsidRDefault="00BA7A9B" w:rsidP="00617503">
            <w:pPr>
              <w:spacing w:line="276" w:lineRule="auto"/>
              <w:rPr>
                <w:lang w:eastAsia="en-US"/>
              </w:rPr>
            </w:pP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Участвуют в работе по повторению: в беседе с учителем отвечают на поставленные вопросы</w:t>
            </w:r>
            <w:r w:rsidR="005B3A63">
              <w:rPr>
                <w:lang w:eastAsia="en-US"/>
              </w:rPr>
              <w:t>, выполняют проверку по образцу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jc w:val="both"/>
              <w:rPr>
                <w:b/>
                <w:bCs/>
                <w:color w:val="170E02"/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>Познавательные</w:t>
            </w:r>
            <w:proofErr w:type="gramEnd"/>
            <w:r>
              <w:rPr>
                <w:b/>
                <w:bCs/>
                <w:color w:val="170E02"/>
                <w:lang w:eastAsia="en-US"/>
              </w:rPr>
              <w:t xml:space="preserve">: </w:t>
            </w:r>
            <w:r>
              <w:rPr>
                <w:bCs/>
                <w:color w:val="170E02"/>
                <w:lang w:eastAsia="en-US"/>
              </w:rPr>
              <w:t>структурирование собственных знаний.</w:t>
            </w:r>
          </w:p>
          <w:p w:rsidR="002A6443" w:rsidRDefault="002A6443">
            <w:pPr>
              <w:spacing w:line="276" w:lineRule="auto"/>
              <w:jc w:val="both"/>
              <w:rPr>
                <w:bCs/>
                <w:color w:val="170E02"/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>Коммуникативные</w:t>
            </w:r>
            <w:proofErr w:type="gramEnd"/>
            <w:r>
              <w:rPr>
                <w:b/>
                <w:bCs/>
                <w:color w:val="170E02"/>
                <w:lang w:eastAsia="en-US"/>
              </w:rPr>
              <w:t>:</w:t>
            </w:r>
            <w:r>
              <w:rPr>
                <w:lang w:eastAsia="en-US"/>
              </w:rPr>
              <w:t xml:space="preserve"> организовывать и планировать учебное сотрудничество с учителем и сверстниками.</w:t>
            </w:r>
            <w:r>
              <w:rPr>
                <w:bCs/>
                <w:i/>
                <w:color w:val="170E02"/>
                <w:lang w:eastAsia="en-US"/>
              </w:rPr>
              <w:t xml:space="preserve"> </w:t>
            </w:r>
          </w:p>
          <w:p w:rsidR="002A6443" w:rsidRDefault="002A6443">
            <w:pPr>
              <w:spacing w:line="276" w:lineRule="auto"/>
              <w:rPr>
                <w:bCs/>
                <w:color w:val="170E02"/>
                <w:lang w:eastAsia="en-US"/>
              </w:rPr>
            </w:pPr>
            <w:r>
              <w:rPr>
                <w:b/>
                <w:bCs/>
                <w:color w:val="170E02"/>
                <w:lang w:eastAsia="en-US"/>
              </w:rPr>
              <w:t xml:space="preserve">Регулятивные: </w:t>
            </w:r>
            <w:r>
              <w:rPr>
                <w:bCs/>
                <w:color w:val="170E02"/>
                <w:lang w:eastAsia="en-US"/>
              </w:rPr>
              <w:t>контроль и</w:t>
            </w:r>
            <w:r>
              <w:rPr>
                <w:b/>
                <w:bCs/>
                <w:color w:val="170E02"/>
                <w:lang w:eastAsia="en-US"/>
              </w:rPr>
              <w:t xml:space="preserve"> </w:t>
            </w:r>
            <w:r>
              <w:rPr>
                <w:bCs/>
                <w:color w:val="170E02"/>
                <w:lang w:eastAsia="en-US"/>
              </w:rPr>
              <w:t xml:space="preserve">оценка процесса и результатов деятельности. 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lang w:eastAsia="en-US"/>
              </w:rPr>
              <w:t>Личностные</w:t>
            </w:r>
            <w:proofErr w:type="gramEnd"/>
            <w:r>
              <w:rPr>
                <w:b/>
                <w:lang w:eastAsia="en-US"/>
              </w:rPr>
              <w:t xml:space="preserve">: </w:t>
            </w:r>
            <w:r>
              <w:rPr>
                <w:bCs/>
                <w:color w:val="170E02"/>
                <w:lang w:eastAsia="en-US"/>
              </w:rPr>
              <w:t xml:space="preserve"> оценивание усваиваемого </w:t>
            </w:r>
            <w:r>
              <w:rPr>
                <w:bCs/>
                <w:color w:val="170E02"/>
                <w:lang w:eastAsia="en-US"/>
              </w:rPr>
              <w:lastRenderedPageBreak/>
              <w:t>материала.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 Постановка цели и задач урока. Мотивация учебной деятельности учащихся.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Обеспечение мотивации учения детьми, принятие ими целей урока.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Мотивирует учащихся, вместе с ними определяет цель урока; акцентирует внимание учащихся на значимость темы. </w:t>
            </w:r>
          </w:p>
          <w:p w:rsidR="002A6443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- Какие действия с многочленами мы умеем выполнять? (сложение, вычитание, умножение)</w:t>
            </w:r>
          </w:p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- Какие действия мы выполнять не умеем? </w:t>
            </w:r>
          </w:p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 деление, возведение в степень)</w:t>
            </w:r>
          </w:p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Какое действие мы можем выполнить, опираясь на имеющиеся знания? (возведение в степень)</w:t>
            </w:r>
          </w:p>
          <w:p w:rsidR="00854AF4" w:rsidRPr="00AF79F9" w:rsidRDefault="00854AF4" w:rsidP="00854AF4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- Посмотрите на экран и сформулируйте тему урока.</w:t>
            </w:r>
            <w:r>
              <w:rPr>
                <w:b/>
                <w:lang w:eastAsia="en-US"/>
              </w:rPr>
              <w:t xml:space="preserve"> Слайд </w:t>
            </w:r>
            <w:r w:rsidR="00AF79F9">
              <w:rPr>
                <w:b/>
                <w:lang w:val="en-US" w:eastAsia="en-US"/>
              </w:rPr>
              <w:t>5</w:t>
            </w:r>
          </w:p>
          <w:p w:rsidR="00854AF4" w:rsidRDefault="00854AF4">
            <w:pPr>
              <w:spacing w:line="276" w:lineRule="auto"/>
              <w:rPr>
                <w:lang w:eastAsia="en-US"/>
              </w:rPr>
            </w:pP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- На какие вопросы мы должны ответить на уроке?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 w:rsidP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Участвуют в </w:t>
            </w:r>
            <w:r w:rsidR="00854AF4">
              <w:rPr>
                <w:lang w:eastAsia="en-US"/>
              </w:rPr>
              <w:t>диалоге с учителем,</w:t>
            </w:r>
            <w:r>
              <w:rPr>
                <w:lang w:eastAsia="en-US"/>
              </w:rPr>
              <w:t xml:space="preserve"> отвечают на во</w:t>
            </w:r>
            <w:r w:rsidR="00854AF4">
              <w:rPr>
                <w:lang w:eastAsia="en-US"/>
              </w:rPr>
              <w:t xml:space="preserve">просы учителя, определяют тему </w:t>
            </w:r>
            <w:r>
              <w:rPr>
                <w:lang w:eastAsia="en-US"/>
              </w:rPr>
              <w:t xml:space="preserve"> урока.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>Познавательные</w:t>
            </w:r>
            <w:proofErr w:type="gramEnd"/>
            <w:r>
              <w:rPr>
                <w:b/>
                <w:bCs/>
                <w:color w:val="170E02"/>
                <w:lang w:eastAsia="en-US"/>
              </w:rPr>
              <w:t>:</w:t>
            </w:r>
            <w:r>
              <w:rPr>
                <w:bCs/>
                <w:color w:val="170E02"/>
                <w:lang w:eastAsia="en-US"/>
              </w:rPr>
              <w:t xml:space="preserve"> умение осознанно и произвольно строить речевое высказывание в устной форме.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lang w:eastAsia="en-US"/>
              </w:rPr>
              <w:t>Личностные</w:t>
            </w:r>
            <w:proofErr w:type="gramEnd"/>
            <w:r>
              <w:rPr>
                <w:b/>
                <w:lang w:eastAsia="en-US"/>
              </w:rPr>
              <w:t>:</w:t>
            </w:r>
            <w:r>
              <w:rPr>
                <w:lang w:eastAsia="en-US"/>
              </w:rPr>
              <w:t xml:space="preserve"> самоопределение.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Регулятивные: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целеполагание</w:t>
            </w:r>
            <w:proofErr w:type="spellEnd"/>
            <w:r>
              <w:rPr>
                <w:lang w:eastAsia="en-US"/>
              </w:rPr>
              <w:t xml:space="preserve">. </w:t>
            </w:r>
          </w:p>
          <w:p w:rsidR="002A6443" w:rsidRDefault="002A6443">
            <w:pPr>
              <w:spacing w:line="276" w:lineRule="auto"/>
              <w:jc w:val="both"/>
              <w:rPr>
                <w:bCs/>
                <w:color w:val="170E02"/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>Коммуникативные</w:t>
            </w:r>
            <w:proofErr w:type="gramEnd"/>
            <w:r>
              <w:rPr>
                <w:b/>
                <w:bCs/>
                <w:color w:val="170E02"/>
                <w:lang w:eastAsia="en-US"/>
              </w:rPr>
              <w:t>:</w:t>
            </w:r>
            <w:r>
              <w:rPr>
                <w:bCs/>
                <w:i/>
                <w:color w:val="170E02"/>
                <w:lang w:eastAsia="en-US"/>
              </w:rPr>
              <w:t xml:space="preserve"> </w:t>
            </w:r>
            <w:r>
              <w:rPr>
                <w:bCs/>
                <w:color w:val="170E02"/>
                <w:lang w:eastAsia="en-US"/>
              </w:rPr>
              <w:t>умение вступать в диалог, участвовать в коллективном обсуждении вопроса.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 w:rsidP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4. </w:t>
            </w:r>
            <w:r w:rsidR="00854AF4">
              <w:rPr>
                <w:lang w:eastAsia="en-US"/>
              </w:rPr>
              <w:t>Открытие нового знания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Способствовать самостоятельному открытию знания</w:t>
            </w:r>
            <w:r w:rsidR="002A6443">
              <w:rPr>
                <w:lang w:eastAsia="en-US"/>
              </w:rPr>
              <w:t xml:space="preserve">  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Работа в группах:</w:t>
            </w:r>
          </w:p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1) Выполните действия, ответ запишите на доске</w:t>
            </w:r>
          </w:p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 группа: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m+n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</m:oMath>
          </w:p>
          <w:p w:rsidR="00854AF4" w:rsidRPr="00544328" w:rsidRDefault="00854AF4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2группа:</w:t>
            </w:r>
            <w:r w:rsidR="00544328">
              <w:rPr>
                <w:lang w:val="en-US" w:eastAsia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c+d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en-US" w:eastAsia="en-US"/>
                    </w:rPr>
                    <m:t>2</m:t>
                  </m:r>
                </m:sup>
              </m:sSup>
            </m:oMath>
          </w:p>
          <w:p w:rsidR="00854AF4" w:rsidRPr="00544328" w:rsidRDefault="00854AF4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3 группа:</w:t>
            </w:r>
            <w:r w:rsidR="00544328">
              <w:rPr>
                <w:lang w:val="en-US" w:eastAsia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2+y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en-US" w:eastAsia="en-US"/>
                    </w:rPr>
                    <m:t>2</m:t>
                  </m:r>
                </m:sup>
              </m:sSup>
            </m:oMath>
          </w:p>
          <w:p w:rsidR="00854AF4" w:rsidRPr="00544328" w:rsidRDefault="00854AF4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4 группа:</w:t>
            </w:r>
            <w:r w:rsidR="00544328">
              <w:rPr>
                <w:lang w:val="en-US" w:eastAsia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x+5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en-US" w:eastAsia="en-US"/>
                    </w:rPr>
                    <m:t>2</m:t>
                  </m:r>
                </m:sup>
              </m:sSup>
            </m:oMath>
          </w:p>
          <w:p w:rsidR="00854AF4" w:rsidRDefault="00854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5 группа: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3a+b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en-US" w:eastAsia="en-US"/>
                    </w:rPr>
                    <m:t>2</m:t>
                  </m:r>
                </m:sup>
              </m:sSup>
            </m:oMath>
          </w:p>
          <w:p w:rsidR="00544328" w:rsidRDefault="00854AF4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6 Группа</w:t>
            </w:r>
            <w:r w:rsidR="00544328">
              <w:rPr>
                <w:lang w:eastAsia="en-US"/>
              </w:rPr>
              <w:t xml:space="preserve">: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en-US"/>
                        </w:rPr>
                        <m:t>1+2</m:t>
                      </m:r>
                      <m:r>
                        <w:rPr>
                          <w:rFonts w:ascii="Cambria Math" w:hAnsi="Cambria Math"/>
                          <w:lang w:eastAsia="en-US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</m:oMath>
          </w:p>
          <w:p w:rsidR="00544328" w:rsidRDefault="00544328">
            <w:pPr>
              <w:spacing w:line="276" w:lineRule="auto"/>
              <w:rPr>
                <w:lang w:eastAsia="en-US"/>
              </w:rPr>
            </w:pPr>
            <w:r w:rsidRPr="00544328">
              <w:rPr>
                <w:lang w:eastAsia="en-US"/>
              </w:rPr>
              <w:t xml:space="preserve">2) Найдите общее </w:t>
            </w:r>
            <w:r>
              <w:rPr>
                <w:lang w:eastAsia="en-US"/>
              </w:rPr>
              <w:t>в правых частях полученных равенств.</w:t>
            </w:r>
          </w:p>
          <w:p w:rsidR="00544328" w:rsidRDefault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3) Найдите общее в левых частях полученных равенств</w:t>
            </w:r>
          </w:p>
          <w:p w:rsidR="00544328" w:rsidRDefault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4) Кто сможет назвать ответ, не выполняя умножения многочленов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US"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 w:eastAsia="en-US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en-US"/>
                        </w:rPr>
                        <m:t>I</m:t>
                      </m:r>
                      <m:r>
                        <w:rPr>
                          <w:rFonts w:ascii="Cambria Math" w:hAnsi="Cambria Math"/>
                          <w:lang w:val="en-US" w:eastAsia="en-US"/>
                        </w:rPr>
                        <m:t>+</m:t>
                      </m:r>
                      <m:r>
                        <w:rPr>
                          <w:rFonts w:ascii="Cambria Math" w:hAnsi="Cambria Math"/>
                          <w:lang w:val="en-US" w:eastAsia="en-US"/>
                        </w:rPr>
                        <m:t>II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val="en-US" w:eastAsia="en-US"/>
                    </w:rPr>
                    <m:t>2</m:t>
                  </m:r>
                </m:sup>
              </m:sSup>
            </m:oMath>
          </w:p>
          <w:p w:rsidR="00544328" w:rsidRDefault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5) Полученное нами правило называют формулой сокращенного умножения «квадрат суммы»</w:t>
            </w:r>
          </w:p>
          <w:p w:rsidR="002A6443" w:rsidRPr="00AF79F9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6338A">
              <w:rPr>
                <w:lang w:eastAsia="en-US"/>
              </w:rPr>
              <w:t xml:space="preserve">6) Данная формула может быть получена геометрически. Поясните по </w:t>
            </w:r>
            <w:proofErr w:type="gramStart"/>
            <w:r w:rsidR="0066338A">
              <w:rPr>
                <w:lang w:eastAsia="en-US"/>
              </w:rPr>
              <w:t>чертежу</w:t>
            </w:r>
            <w:proofErr w:type="gramEnd"/>
            <w:r w:rsidR="0066338A">
              <w:rPr>
                <w:lang w:eastAsia="en-US"/>
              </w:rPr>
              <w:t xml:space="preserve"> почему верно равенство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en-US"/>
                        </w:rPr>
                        <m:t>a+b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eastAsia="en-US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en-US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eastAsia="en-US"/>
                </w:rPr>
                <m:t>+2ab+</m:t>
              </m:r>
              <m:sSup>
                <m:sSup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en-US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  <w:lang w:eastAsia="en-US"/>
                    </w:rPr>
                    <m:t>2</m:t>
                  </m:r>
                </m:sup>
              </m:sSup>
            </m:oMath>
            <w:r w:rsidR="00045825">
              <w:rPr>
                <w:lang w:eastAsia="en-US"/>
              </w:rPr>
              <w:t xml:space="preserve">        </w:t>
            </w:r>
            <w:r w:rsidR="00045825" w:rsidRPr="00045825">
              <w:rPr>
                <w:b/>
                <w:lang w:eastAsia="en-US"/>
              </w:rPr>
              <w:t xml:space="preserve">Слайд </w:t>
            </w:r>
            <w:r w:rsidR="00AF79F9" w:rsidRPr="00AF79F9">
              <w:rPr>
                <w:b/>
                <w:lang w:eastAsia="en-US"/>
              </w:rPr>
              <w:t>6</w:t>
            </w:r>
          </w:p>
          <w:p w:rsidR="00045825" w:rsidRPr="00045825" w:rsidRDefault="00045825">
            <w:pPr>
              <w:spacing w:line="276" w:lineRule="auto"/>
              <w:rPr>
                <w:lang w:val="en-US" w:eastAsia="en-US"/>
              </w:rPr>
            </w:pPr>
            <w:r w:rsidRPr="00045825">
              <w:rPr>
                <w:lang w:val="en-US" w:eastAsia="en-US"/>
              </w:rPr>
              <w:drawing>
                <wp:inline distT="0" distB="0" distL="0" distR="0">
                  <wp:extent cx="2857500" cy="2131576"/>
                  <wp:effectExtent l="0" t="0" r="0" b="0"/>
                  <wp:docPr id="3" name="Рисунок 1" descr="hello_html_9ac298c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llo_html_9ac298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1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Работают в </w:t>
            </w:r>
            <w:r w:rsidR="00544328">
              <w:rPr>
                <w:lang w:eastAsia="en-US"/>
              </w:rPr>
              <w:t>группах</w:t>
            </w:r>
            <w:r>
              <w:rPr>
                <w:lang w:eastAsia="en-US"/>
              </w:rPr>
              <w:t xml:space="preserve"> над поставленными задачами</w:t>
            </w:r>
            <w:r w:rsidR="00544328">
              <w:rPr>
                <w:lang w:eastAsia="en-US"/>
              </w:rPr>
              <w:t>, анализируют полученные результаты, выдвигают гипотезы</w:t>
            </w:r>
            <w:r w:rsidR="00045825">
              <w:rPr>
                <w:lang w:eastAsia="en-US"/>
              </w:rPr>
              <w:t>, доказывают полученные утверждения</w:t>
            </w:r>
            <w:r w:rsidR="00544328">
              <w:rPr>
                <w:lang w:eastAsia="en-US"/>
              </w:rPr>
              <w:t xml:space="preserve"> 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jc w:val="both"/>
              <w:rPr>
                <w:b/>
                <w:bCs/>
                <w:color w:val="170E02"/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>Познавательные</w:t>
            </w:r>
            <w:proofErr w:type="gramEnd"/>
            <w:r>
              <w:rPr>
                <w:b/>
                <w:bCs/>
                <w:color w:val="170E02"/>
                <w:lang w:eastAsia="en-US"/>
              </w:rPr>
              <w:t xml:space="preserve">: </w:t>
            </w:r>
            <w:r>
              <w:rPr>
                <w:bCs/>
                <w:color w:val="170E02"/>
                <w:lang w:eastAsia="en-US"/>
              </w:rPr>
              <w:t>формирование интереса к данной теме.</w:t>
            </w:r>
          </w:p>
          <w:p w:rsidR="002A6443" w:rsidRDefault="002A6443">
            <w:pPr>
              <w:spacing w:line="276" w:lineRule="auto"/>
              <w:jc w:val="both"/>
              <w:rPr>
                <w:bCs/>
                <w:color w:val="170E02"/>
                <w:lang w:eastAsia="en-US"/>
              </w:rPr>
            </w:pPr>
            <w:r>
              <w:rPr>
                <w:b/>
                <w:bCs/>
                <w:color w:val="170E02"/>
                <w:lang w:eastAsia="en-US"/>
              </w:rPr>
              <w:t xml:space="preserve">Личностные: </w:t>
            </w:r>
            <w:r>
              <w:rPr>
                <w:bCs/>
                <w:color w:val="170E02"/>
                <w:lang w:eastAsia="en-US"/>
              </w:rPr>
              <w:t>формирование готовности к самообразованию.</w:t>
            </w:r>
          </w:p>
          <w:p w:rsidR="002A6443" w:rsidRDefault="002A6443">
            <w:pPr>
              <w:spacing w:line="276" w:lineRule="auto"/>
              <w:jc w:val="both"/>
              <w:rPr>
                <w:bCs/>
                <w:color w:val="170E02"/>
                <w:lang w:eastAsia="en-US"/>
              </w:rPr>
            </w:pPr>
            <w:r>
              <w:rPr>
                <w:b/>
                <w:bCs/>
                <w:color w:val="170E02"/>
                <w:lang w:eastAsia="en-US"/>
              </w:rPr>
              <w:t>Коммуникативные:</w:t>
            </w:r>
            <w:r>
              <w:rPr>
                <w:bCs/>
                <w:i/>
                <w:color w:val="170E02"/>
                <w:lang w:eastAsia="en-US"/>
              </w:rPr>
              <w:t xml:space="preserve"> </w:t>
            </w:r>
            <w:r>
              <w:rPr>
                <w:bCs/>
                <w:color w:val="170E02"/>
                <w:lang w:eastAsia="en-US"/>
              </w:rPr>
              <w:t>уметь оформлять свои мысли в устной форме; слушать и понимать речь других.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color w:val="170E02"/>
                <w:lang w:eastAsia="en-US"/>
              </w:rPr>
              <w:lastRenderedPageBreak/>
              <w:t xml:space="preserve">Регулятивные: </w:t>
            </w:r>
            <w:r>
              <w:rPr>
                <w:bCs/>
                <w:color w:val="170E02"/>
                <w:lang w:eastAsia="en-US"/>
              </w:rPr>
              <w:t>п</w:t>
            </w:r>
            <w:r>
              <w:rPr>
                <w:lang w:eastAsia="en-US"/>
              </w:rPr>
              <w:t>ланирование своей деятельности для решения поставленной задачи и контроль полученного результата.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5. Физкультминутка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Смена деятельности.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Сменить деятельность, обеспечить эмоциональную разгрузку учащихся.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Коль писать мешает нос,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Значит это сколиоз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Вас сгибает над тетрадкой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(Позвоночник не в порядке).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Мы ему сейчас поможем: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Руки за голову сложим,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Повороты влево – вправо,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И наклоны влево – вправо,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Ручки к солнцу потянулись,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Мы назад еще прогнулись,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proofErr w:type="spellStart"/>
            <w:r w:rsidRPr="002079CB">
              <w:rPr>
                <w:lang w:eastAsia="en-US"/>
              </w:rPr>
              <w:t>Повращаем</w:t>
            </w:r>
            <w:proofErr w:type="spellEnd"/>
            <w:r w:rsidRPr="002079CB">
              <w:rPr>
                <w:lang w:eastAsia="en-US"/>
              </w:rPr>
              <w:t xml:space="preserve"> мы плечами,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Чтоб они не подкачали.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Улыбнулись всем, кто рядом.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Вот! Уже другой порядок!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lastRenderedPageBreak/>
              <w:t>А теперь повыше нос: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Нам не страшен сколиоз.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Сядем ровно, ручки - в руки,</w:t>
            </w:r>
          </w:p>
          <w:p w:rsidR="002079CB" w:rsidRPr="002079CB" w:rsidRDefault="002079CB" w:rsidP="002079CB">
            <w:pPr>
              <w:spacing w:line="276" w:lineRule="auto"/>
              <w:rPr>
                <w:lang w:eastAsia="en-US"/>
              </w:rPr>
            </w:pPr>
            <w:r w:rsidRPr="002079CB">
              <w:rPr>
                <w:lang w:eastAsia="en-US"/>
              </w:rPr>
              <w:t>Продолжаем путь в науке.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Учащиеся сменили вид деятельности и готовы продолжить работу.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 w:rsidP="002079CB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left="75" w:right="75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6.</w:t>
            </w:r>
            <w:r>
              <w:rPr>
                <w:b/>
                <w:lang w:eastAsia="en-US"/>
              </w:rPr>
              <w:t xml:space="preserve"> </w:t>
            </w:r>
            <w:r w:rsidR="002079CB">
              <w:rPr>
                <w:lang w:eastAsia="en-US"/>
              </w:rPr>
              <w:t>Применение полученных знаний в новой ситуации, закрепление в громкой речи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079C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Закрепить полученные знания в громкой речи</w:t>
            </w:r>
            <w:r w:rsidR="002A6443">
              <w:rPr>
                <w:lang w:eastAsia="en-US"/>
              </w:rPr>
              <w:t xml:space="preserve"> 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5825" w:rsidRDefault="002079CB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1) </w:t>
            </w:r>
            <w:r w:rsidR="00544328">
              <w:rPr>
                <w:lang w:eastAsia="en-US"/>
              </w:rPr>
              <w:t>Самостоятельная работа с учебником с.</w:t>
            </w:r>
            <w:r>
              <w:rPr>
                <w:lang w:eastAsia="en-US"/>
              </w:rPr>
              <w:t xml:space="preserve">100 </w:t>
            </w:r>
          </w:p>
          <w:p w:rsidR="002079CB" w:rsidRDefault="002079CB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2) Проговаривание в парах</w:t>
            </w:r>
          </w:p>
          <w:p w:rsidR="00045825" w:rsidRDefault="00045825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3) Как можно применить формулу квадрат разности в вычислениях? </w:t>
            </w:r>
            <w:r w:rsidR="000A6527" w:rsidRPr="000A6527">
              <w:rPr>
                <w:b/>
                <w:lang w:eastAsia="en-US"/>
              </w:rPr>
              <w:t>Слайд 7</w:t>
            </w:r>
            <w:proofErr w:type="gramStart"/>
            <w:r w:rsidR="000A6527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Н</w:t>
            </w:r>
            <w:proofErr w:type="gramEnd"/>
            <w:r>
              <w:rPr>
                <w:lang w:eastAsia="en-US"/>
              </w:rPr>
              <w:t>айдите в учебнике такое задание (№343), его вы будете выполнять дома по образцу на стр.100</w:t>
            </w:r>
          </w:p>
          <w:p w:rsidR="00544328" w:rsidRDefault="002079CB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3) Выполнение задания 339 цепочкой с комментированием </w:t>
            </w:r>
          </w:p>
          <w:p w:rsidR="002079CB" w:rsidRDefault="002079CB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4) Самостоятельная работа с самопроверкой по образцу на доске </w:t>
            </w:r>
          </w:p>
          <w:p w:rsidR="002079CB" w:rsidRDefault="002079CB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№ 340г-и</w:t>
            </w:r>
          </w:p>
          <w:p w:rsidR="002079CB" w:rsidRDefault="002079CB" w:rsidP="0054432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№341ж-и</w:t>
            </w:r>
          </w:p>
          <w:p w:rsidR="002079CB" w:rsidRDefault="002079CB" w:rsidP="00544328">
            <w:pPr>
              <w:spacing w:line="276" w:lineRule="auto"/>
              <w:rPr>
                <w:lang w:eastAsia="en-US"/>
              </w:rPr>
            </w:pP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1)</w:t>
            </w:r>
            <w:r w:rsidR="0066338A">
              <w:rPr>
                <w:lang w:eastAsia="en-US"/>
              </w:rPr>
              <w:t>Проговаривают формулировку</w:t>
            </w:r>
            <w:proofErr w:type="gramStart"/>
            <w:r w:rsidR="0066338A">
              <w:rPr>
                <w:lang w:eastAsia="en-US"/>
              </w:rPr>
              <w:t xml:space="preserve"> </w:t>
            </w:r>
            <w:r w:rsidR="00045825">
              <w:rPr>
                <w:lang w:eastAsia="en-US"/>
              </w:rPr>
              <w:t>,</w:t>
            </w:r>
            <w:proofErr w:type="gramEnd"/>
            <w:r w:rsidR="00045825">
              <w:rPr>
                <w:lang w:eastAsia="en-US"/>
              </w:rPr>
              <w:t xml:space="preserve"> отвечают на вопросы учителя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2) Самостоятельно выполняют задания, анализируют свою работу, выражают вслух свои затруднения и обсуждают правильность решения задач.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jc w:val="both"/>
              <w:rPr>
                <w:b/>
                <w:bCs/>
                <w:color w:val="170E02"/>
                <w:lang w:eastAsia="en-US"/>
              </w:rPr>
            </w:pPr>
            <w:proofErr w:type="gramStart"/>
            <w:r>
              <w:rPr>
                <w:b/>
                <w:bCs/>
                <w:color w:val="170E02"/>
                <w:lang w:eastAsia="en-US"/>
              </w:rPr>
              <w:t xml:space="preserve">Личностные: </w:t>
            </w:r>
            <w:r>
              <w:rPr>
                <w:bCs/>
                <w:color w:val="170E02"/>
                <w:lang w:eastAsia="en-US"/>
              </w:rPr>
              <w:t>формирование позитивной самооценки</w:t>
            </w:r>
            <w:proofErr w:type="gramEnd"/>
          </w:p>
          <w:p w:rsidR="002A6443" w:rsidRDefault="002A6443">
            <w:pPr>
              <w:spacing w:line="276" w:lineRule="auto"/>
              <w:jc w:val="both"/>
              <w:rPr>
                <w:bCs/>
                <w:color w:val="170E02"/>
                <w:lang w:eastAsia="en-US"/>
              </w:rPr>
            </w:pPr>
            <w:r>
              <w:rPr>
                <w:b/>
                <w:bCs/>
                <w:color w:val="170E02"/>
                <w:lang w:eastAsia="en-US"/>
              </w:rPr>
              <w:t>Коммуникативные:</w:t>
            </w:r>
            <w:r>
              <w:rPr>
                <w:bCs/>
                <w:i/>
                <w:color w:val="170E02"/>
                <w:lang w:eastAsia="en-US"/>
              </w:rPr>
              <w:t xml:space="preserve"> </w:t>
            </w:r>
          </w:p>
          <w:p w:rsidR="002A6443" w:rsidRDefault="002A6443">
            <w:pPr>
              <w:spacing w:line="276" w:lineRule="auto"/>
              <w:jc w:val="both"/>
              <w:rPr>
                <w:b/>
                <w:bCs/>
                <w:color w:val="170E02"/>
                <w:lang w:eastAsia="en-US"/>
              </w:rPr>
            </w:pPr>
            <w:r>
              <w:rPr>
                <w:b/>
                <w:bCs/>
                <w:color w:val="170E02"/>
                <w:lang w:eastAsia="en-US"/>
              </w:rPr>
              <w:t xml:space="preserve">Регулятивные: </w:t>
            </w:r>
            <w:r>
              <w:rPr>
                <w:bCs/>
                <w:color w:val="170E02"/>
                <w:lang w:eastAsia="en-US"/>
              </w:rPr>
              <w:t>умение самостоятельно адекватно анализировать правильность выполнения действий и вносить необходимые коррективы.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7D2C" w:rsidRDefault="00AC7D2C" w:rsidP="00E75F15">
            <w:pPr>
              <w:pStyle w:val="a3"/>
              <w:shd w:val="clear" w:color="auto" w:fill="FFFFFF"/>
              <w:spacing w:before="0" w:beforeAutospacing="0" w:after="0" w:afterAutospacing="0"/>
              <w:ind w:left="75" w:right="75"/>
            </w:pPr>
            <w:r>
              <w:t>7</w:t>
            </w:r>
            <w:r>
              <w:t>.</w:t>
            </w:r>
            <w:r w:rsidRPr="00681B7F">
              <w:rPr>
                <w:b/>
              </w:rPr>
              <w:t xml:space="preserve"> </w:t>
            </w:r>
            <w:r>
              <w:t>Контроль усвоения, обсуждение допущенных ошибок и их коррекция.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7D2C" w:rsidRDefault="00AC7D2C" w:rsidP="00E75F15">
            <w:r>
              <w:t xml:space="preserve">Дать качественную оценку работы класса и </w:t>
            </w:r>
            <w:proofErr w:type="gramStart"/>
            <w:r>
              <w:t>отдельных</w:t>
            </w:r>
            <w:proofErr w:type="gramEnd"/>
            <w:r>
              <w:t xml:space="preserve"> обучаемых. 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7D2C" w:rsidRPr="00AF79F9" w:rsidRDefault="00AC7D2C" w:rsidP="00E75F15">
            <w:r>
              <w:t>1) Самостоятельная работа в тетради по вариантам</w:t>
            </w:r>
            <w:r w:rsidR="00045825">
              <w:t xml:space="preserve">     </w:t>
            </w:r>
            <w:r w:rsidR="00045825" w:rsidRPr="00045825">
              <w:rPr>
                <w:b/>
              </w:rPr>
              <w:t xml:space="preserve">Слайд </w:t>
            </w:r>
            <w:r w:rsidR="000A6527">
              <w:rPr>
                <w:b/>
              </w:rPr>
              <w:t>8</w:t>
            </w:r>
          </w:p>
          <w:p w:rsidR="0066338A" w:rsidRDefault="0066338A" w:rsidP="00E75F15">
            <w:r>
              <w:t>Замените разности суммами, выполните задание:</w:t>
            </w:r>
          </w:p>
          <w:p w:rsidR="00AC7D2C" w:rsidRDefault="00AC7D2C" w:rsidP="00E75F15">
            <w:r>
              <w:rPr>
                <w:noProof/>
              </w:rPr>
              <w:drawing>
                <wp:inline distT="0" distB="0" distL="0" distR="0">
                  <wp:extent cx="2409825" cy="976132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9761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7D2C" w:rsidRDefault="00AC7D2C" w:rsidP="00E75F15"/>
          <w:p w:rsidR="00AC7D2C" w:rsidRDefault="00AC7D2C" w:rsidP="00E75F15">
            <w:r>
              <w:rPr>
                <w:noProof/>
              </w:rPr>
              <w:drawing>
                <wp:inline distT="0" distB="0" distL="0" distR="0">
                  <wp:extent cx="2343150" cy="907887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907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7D2C" w:rsidRDefault="00AC7D2C" w:rsidP="00E75F15">
            <w:r>
              <w:t>1)</w:t>
            </w:r>
            <w:r w:rsidR="0066338A">
              <w:t>Учащиеся самостоятельно выполняют задания</w:t>
            </w:r>
          </w:p>
          <w:p w:rsidR="0066338A" w:rsidRDefault="0066338A" w:rsidP="00E75F15"/>
          <w:p w:rsidR="0066338A" w:rsidRDefault="0066338A" w:rsidP="00E75F15"/>
          <w:p w:rsidR="0066338A" w:rsidRDefault="0066338A" w:rsidP="00E75F15">
            <w:r>
              <w:t>2) Сдают тетради после окончания работы</w:t>
            </w:r>
          </w:p>
          <w:p w:rsidR="00AC7D2C" w:rsidRDefault="00AC7D2C" w:rsidP="00E75F15"/>
          <w:p w:rsidR="00AC7D2C" w:rsidRDefault="00AC7D2C" w:rsidP="0066338A"/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7D2C" w:rsidRDefault="00AC7D2C" w:rsidP="00E75F15">
            <w:pPr>
              <w:jc w:val="both"/>
              <w:rPr>
                <w:b/>
                <w:bCs/>
                <w:color w:val="170E02"/>
              </w:rPr>
            </w:pPr>
            <w:proofErr w:type="gramStart"/>
            <w:r>
              <w:rPr>
                <w:b/>
                <w:bCs/>
                <w:color w:val="170E02"/>
              </w:rPr>
              <w:t xml:space="preserve">Личностные: </w:t>
            </w:r>
            <w:r>
              <w:rPr>
                <w:bCs/>
                <w:color w:val="170E02"/>
              </w:rPr>
              <w:t>формирование позитивной самооценки</w:t>
            </w:r>
            <w:proofErr w:type="gramEnd"/>
          </w:p>
          <w:p w:rsidR="00AC7D2C" w:rsidRDefault="00AC7D2C" w:rsidP="00E75F15">
            <w:pPr>
              <w:jc w:val="both"/>
              <w:rPr>
                <w:bCs/>
                <w:color w:val="170E02"/>
              </w:rPr>
            </w:pPr>
            <w:r>
              <w:rPr>
                <w:b/>
                <w:bCs/>
                <w:color w:val="170E02"/>
              </w:rPr>
              <w:t>Коммуникативные:</w:t>
            </w:r>
            <w:r>
              <w:rPr>
                <w:bCs/>
                <w:i/>
                <w:color w:val="170E02"/>
              </w:rPr>
              <w:t xml:space="preserve"> </w:t>
            </w:r>
          </w:p>
          <w:p w:rsidR="00AC7D2C" w:rsidRDefault="00AC7D2C" w:rsidP="00E75F15">
            <w:pPr>
              <w:jc w:val="both"/>
              <w:rPr>
                <w:b/>
                <w:bCs/>
                <w:color w:val="170E02"/>
              </w:rPr>
            </w:pPr>
            <w:r>
              <w:rPr>
                <w:b/>
                <w:bCs/>
                <w:color w:val="170E02"/>
              </w:rPr>
              <w:t xml:space="preserve">Регулятивные: </w:t>
            </w:r>
            <w:r>
              <w:rPr>
                <w:bCs/>
                <w:color w:val="170E02"/>
              </w:rPr>
              <w:t>умение самостоятельно адекватно анализировать правильность выполнения действий и вносить необходимые коррективы.</w:t>
            </w: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7. Рефлексия (подведение итогов урока)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Дать количественную оценку работы учащихся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0000" w:rsidRPr="0066338A" w:rsidRDefault="000A6527" w:rsidP="0066338A">
            <w:pPr>
              <w:numPr>
                <w:ilvl w:val="0"/>
                <w:numId w:val="4"/>
              </w:numPr>
              <w:spacing w:line="276" w:lineRule="auto"/>
              <w:rPr>
                <w:lang w:eastAsia="en-US"/>
              </w:rPr>
            </w:pPr>
            <w:r w:rsidRPr="0066338A">
              <w:rPr>
                <w:lang w:eastAsia="en-US"/>
              </w:rPr>
              <w:t>Что нового вы узнали сегод</w:t>
            </w:r>
            <w:r w:rsidRPr="0066338A">
              <w:rPr>
                <w:lang w:eastAsia="en-US"/>
              </w:rPr>
              <w:t>ня на уроке?</w:t>
            </w:r>
          </w:p>
          <w:p w:rsidR="00000000" w:rsidRPr="0066338A" w:rsidRDefault="000A6527" w:rsidP="0066338A">
            <w:pPr>
              <w:numPr>
                <w:ilvl w:val="0"/>
                <w:numId w:val="4"/>
              </w:numPr>
              <w:spacing w:line="276" w:lineRule="auto"/>
              <w:rPr>
                <w:lang w:eastAsia="en-US"/>
              </w:rPr>
            </w:pPr>
            <w:r w:rsidRPr="0066338A">
              <w:rPr>
                <w:lang w:eastAsia="en-US"/>
              </w:rPr>
              <w:t>Для</w:t>
            </w:r>
            <w:r w:rsidR="0066338A">
              <w:rPr>
                <w:lang w:eastAsia="en-US"/>
              </w:rPr>
              <w:t xml:space="preserve"> чего необходимо знать изученную нами сегодня формулу</w:t>
            </w:r>
            <w:r w:rsidRPr="0066338A">
              <w:rPr>
                <w:lang w:eastAsia="en-US"/>
              </w:rPr>
              <w:t>?</w:t>
            </w:r>
          </w:p>
          <w:p w:rsidR="00000000" w:rsidRPr="0066338A" w:rsidRDefault="000A6527" w:rsidP="0066338A">
            <w:pPr>
              <w:numPr>
                <w:ilvl w:val="0"/>
                <w:numId w:val="4"/>
              </w:numPr>
              <w:spacing w:line="276" w:lineRule="auto"/>
              <w:rPr>
                <w:lang w:eastAsia="en-US"/>
              </w:rPr>
            </w:pPr>
            <w:r w:rsidRPr="0066338A">
              <w:rPr>
                <w:lang w:eastAsia="en-US"/>
              </w:rPr>
              <w:t>Как вы думаете, почему данн</w:t>
            </w:r>
            <w:r w:rsidR="0066338A">
              <w:rPr>
                <w:lang w:eastAsia="en-US"/>
              </w:rPr>
              <w:t xml:space="preserve">ую </w:t>
            </w:r>
            <w:r w:rsidRPr="0066338A">
              <w:rPr>
                <w:lang w:eastAsia="en-US"/>
              </w:rPr>
              <w:t>формул</w:t>
            </w:r>
            <w:r w:rsidR="0066338A">
              <w:rPr>
                <w:lang w:eastAsia="en-US"/>
              </w:rPr>
              <w:t>у</w:t>
            </w:r>
            <w:r w:rsidRPr="0066338A">
              <w:rPr>
                <w:lang w:eastAsia="en-US"/>
              </w:rPr>
              <w:t xml:space="preserve"> называются формул</w:t>
            </w:r>
            <w:r w:rsidR="0066338A">
              <w:rPr>
                <w:lang w:eastAsia="en-US"/>
              </w:rPr>
              <w:t>ой</w:t>
            </w:r>
            <w:r w:rsidRPr="0066338A">
              <w:rPr>
                <w:lang w:eastAsia="en-US"/>
              </w:rPr>
              <w:t xml:space="preserve"> сокращённого умножения?</w:t>
            </w:r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Участвуют в рефлексии, устно оценивают содержание урока.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b/>
                <w:lang w:eastAsia="en-US"/>
              </w:rPr>
              <w:t>Регулятивные:</w:t>
            </w:r>
            <w:r>
              <w:rPr>
                <w:lang w:eastAsia="en-US"/>
              </w:rPr>
              <w:t xml:space="preserve"> оценивание собственной деятельности на уроке</w:t>
            </w:r>
            <w:proofErr w:type="gramEnd"/>
          </w:p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</w:tr>
      <w:tr w:rsidR="00045825" w:rsidTr="00045825"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 Информация о домашнем задании</w:t>
            </w:r>
          </w:p>
        </w:tc>
        <w:tc>
          <w:tcPr>
            <w:tcW w:w="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Обеспечение понимания детьми содержания и способов выполнения домашнего задания</w:t>
            </w:r>
          </w:p>
        </w:tc>
        <w:tc>
          <w:tcPr>
            <w:tcW w:w="19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Дает комментарий к домашнему заданию</w:t>
            </w:r>
            <w:r w:rsidR="00045825">
              <w:rPr>
                <w:lang w:eastAsia="en-US"/>
              </w:rPr>
              <w:t xml:space="preserve">   </w:t>
            </w:r>
            <w:r w:rsidR="00045825" w:rsidRPr="00045825">
              <w:rPr>
                <w:b/>
                <w:lang w:eastAsia="en-US"/>
              </w:rPr>
              <w:t xml:space="preserve">Слайд </w:t>
            </w:r>
            <w:r w:rsidR="000A6527">
              <w:rPr>
                <w:b/>
                <w:lang w:eastAsia="en-US"/>
              </w:rPr>
              <w:t>9</w:t>
            </w:r>
          </w:p>
          <w:p w:rsidR="002A6443" w:rsidRDefault="0066338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- п.6</w:t>
            </w:r>
            <w:r w:rsidR="002A6443">
              <w:rPr>
                <w:lang w:eastAsia="en-US"/>
              </w:rPr>
              <w:t xml:space="preserve">.1  </w:t>
            </w:r>
            <w:r>
              <w:rPr>
                <w:lang w:eastAsia="en-US"/>
              </w:rPr>
              <w:t>№341а-е</w:t>
            </w:r>
            <w:r w:rsidR="00045825">
              <w:rPr>
                <w:lang w:eastAsia="en-US"/>
              </w:rPr>
              <w:t>, №343а-в</w:t>
            </w:r>
          </w:p>
          <w:p w:rsidR="002A6443" w:rsidRDefault="002A6443" w:rsidP="0066338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- (творческое) </w:t>
            </w:r>
            <w:r w:rsidR="00045825">
              <w:rPr>
                <w:lang w:eastAsia="en-US"/>
              </w:rPr>
              <w:t>№344</w:t>
            </w:r>
          </w:p>
          <w:p w:rsidR="0066338A" w:rsidRDefault="0066338A" w:rsidP="0066338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6443" w:rsidRDefault="002A6443">
            <w:pPr>
              <w:spacing w:line="276" w:lineRule="auto"/>
              <w:rPr>
                <w:i/>
                <w:lang w:eastAsia="en-US"/>
              </w:rPr>
            </w:pPr>
            <w:r>
              <w:rPr>
                <w:lang w:eastAsia="en-US"/>
              </w:rPr>
              <w:t>Учащиеся записывают в дневники задание</w:t>
            </w:r>
            <w:r>
              <w:rPr>
                <w:i/>
                <w:lang w:eastAsia="en-US"/>
              </w:rPr>
              <w:t>.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443" w:rsidRDefault="002A6443">
            <w:pPr>
              <w:spacing w:line="276" w:lineRule="auto"/>
              <w:rPr>
                <w:lang w:eastAsia="en-US"/>
              </w:rPr>
            </w:pPr>
          </w:p>
        </w:tc>
      </w:tr>
    </w:tbl>
    <w:p w:rsidR="002A6443" w:rsidRDefault="002A6443" w:rsidP="002A6443"/>
    <w:p w:rsidR="00630710" w:rsidRDefault="000A6527"/>
    <w:sectPr w:rsidR="00630710" w:rsidSect="002A64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83E58"/>
    <w:multiLevelType w:val="hybridMultilevel"/>
    <w:tmpl w:val="FE6E51A8"/>
    <w:lvl w:ilvl="0" w:tplc="9D6E2B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F3C5F"/>
    <w:multiLevelType w:val="hybridMultilevel"/>
    <w:tmpl w:val="9ECEBE92"/>
    <w:lvl w:ilvl="0" w:tplc="9D6E2B8A">
      <w:start w:val="1"/>
      <w:numFmt w:val="bullet"/>
      <w:lvlText w:val=""/>
      <w:lvlJc w:val="left"/>
      <w:pPr>
        <w:ind w:left="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FC6ECA"/>
    <w:multiLevelType w:val="hybridMultilevel"/>
    <w:tmpl w:val="236AF228"/>
    <w:lvl w:ilvl="0" w:tplc="AB402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B24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46F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40D7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869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DAA7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481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5862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B0F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8EE3D29"/>
    <w:multiLevelType w:val="hybridMultilevel"/>
    <w:tmpl w:val="3518319A"/>
    <w:lvl w:ilvl="0" w:tplc="9D6E2B8A">
      <w:start w:val="1"/>
      <w:numFmt w:val="bullet"/>
      <w:lvlText w:val=""/>
      <w:lvlJc w:val="left"/>
      <w:pPr>
        <w:ind w:left="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A6443"/>
    <w:rsid w:val="00045825"/>
    <w:rsid w:val="000A6527"/>
    <w:rsid w:val="002079CB"/>
    <w:rsid w:val="002A6443"/>
    <w:rsid w:val="00362DBF"/>
    <w:rsid w:val="00544328"/>
    <w:rsid w:val="005B3A63"/>
    <w:rsid w:val="00617503"/>
    <w:rsid w:val="0066338A"/>
    <w:rsid w:val="00854AF4"/>
    <w:rsid w:val="00A13B79"/>
    <w:rsid w:val="00A3451D"/>
    <w:rsid w:val="00A34613"/>
    <w:rsid w:val="00AC7D2C"/>
    <w:rsid w:val="00AE65AF"/>
    <w:rsid w:val="00AF79F9"/>
    <w:rsid w:val="00BA7A9B"/>
    <w:rsid w:val="00C16AC1"/>
    <w:rsid w:val="00DF0B4F"/>
    <w:rsid w:val="00EC0387"/>
    <w:rsid w:val="00F34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44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A6443"/>
    <w:pPr>
      <w:spacing w:before="100" w:beforeAutospacing="1" w:after="100" w:afterAutospacing="1"/>
    </w:pPr>
    <w:rPr>
      <w:rFonts w:eastAsia="Times New Roman"/>
    </w:rPr>
  </w:style>
  <w:style w:type="paragraph" w:styleId="a4">
    <w:name w:val="List Paragraph"/>
    <w:basedOn w:val="a"/>
    <w:uiPriority w:val="34"/>
    <w:qFormat/>
    <w:rsid w:val="002A6443"/>
    <w:pPr>
      <w:ind w:left="720"/>
      <w:contextualSpacing/>
    </w:pPr>
  </w:style>
  <w:style w:type="character" w:customStyle="1" w:styleId="NoSpacingChar">
    <w:name w:val="No Spacing Char"/>
    <w:link w:val="1"/>
    <w:locked/>
    <w:rsid w:val="002A6443"/>
    <w:rPr>
      <w:rFonts w:ascii="Calibri" w:eastAsia="Calibri" w:hAnsi="Calibri" w:cs="Times New Roman"/>
    </w:rPr>
  </w:style>
  <w:style w:type="paragraph" w:customStyle="1" w:styleId="1">
    <w:name w:val="Без интервала1"/>
    <w:link w:val="NoSpacingChar"/>
    <w:rsid w:val="002A6443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2A64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A64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6443"/>
    <w:rPr>
      <w:rFonts w:ascii="Tahoma" w:eastAsia="Calibri" w:hAnsi="Tahoma" w:cs="Tahoma"/>
      <w:sz w:val="16"/>
      <w:szCs w:val="16"/>
      <w:lang w:eastAsia="ru-RU"/>
    </w:rPr>
  </w:style>
  <w:style w:type="character" w:styleId="a8">
    <w:name w:val="Placeholder Text"/>
    <w:basedOn w:val="a0"/>
    <w:uiPriority w:val="99"/>
    <w:semiHidden/>
    <w:rsid w:val="0061750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12733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180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5882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1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6</Pages>
  <Words>1213</Words>
  <Characters>6917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2017-09-11T10:38:00Z</dcterms:created>
  <dcterms:modified xsi:type="dcterms:W3CDTF">2017-09-11T16:33:00Z</dcterms:modified>
</cp:coreProperties>
</file>